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83" w:type="dxa"/>
        <w:tblInd w:w="-461" w:type="dxa"/>
        <w:tblLook w:val="04A0" w:firstRow="1" w:lastRow="0" w:firstColumn="1" w:lastColumn="0" w:noHBand="0" w:noVBand="1"/>
      </w:tblPr>
      <w:tblGrid>
        <w:gridCol w:w="2753"/>
        <w:gridCol w:w="7983"/>
        <w:gridCol w:w="2531"/>
        <w:gridCol w:w="1916"/>
      </w:tblGrid>
      <w:tr w:rsidR="004A5FFE" w:rsidTr="00B40764">
        <w:trPr>
          <w:trHeight w:hRule="exact" w:val="302"/>
        </w:trPr>
        <w:tc>
          <w:tcPr>
            <w:tcW w:w="2753" w:type="dxa"/>
            <w:vMerge w:val="restart"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06ED9E9" wp14:editId="27AA88B4">
                  <wp:extent cx="923925" cy="91866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80" cy="923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  <w:vMerge w:val="restart"/>
          </w:tcPr>
          <w:p w:rsidR="00AE5987" w:rsidRPr="00AE5987" w:rsidRDefault="00AE5987" w:rsidP="004A5FFE">
            <w:pPr>
              <w:tabs>
                <w:tab w:val="left" w:pos="8175"/>
              </w:tabs>
              <w:jc w:val="center"/>
              <w:rPr>
                <w:b/>
                <w:sz w:val="24"/>
              </w:rPr>
            </w:pPr>
            <w:r w:rsidRPr="00AE5987">
              <w:rPr>
                <w:b/>
                <w:sz w:val="24"/>
              </w:rPr>
              <w:t xml:space="preserve">KIRKLARELİ ÜNİVERSİTESİ </w:t>
            </w:r>
          </w:p>
          <w:p w:rsidR="004A5FFE" w:rsidRPr="00073BF8" w:rsidRDefault="00AE5987" w:rsidP="004A5FFE">
            <w:pPr>
              <w:tabs>
                <w:tab w:val="left" w:pos="8175"/>
              </w:tabs>
              <w:jc w:val="center"/>
              <w:rPr>
                <w:b/>
                <w:sz w:val="32"/>
                <w:szCs w:val="32"/>
              </w:rPr>
            </w:pPr>
            <w:r w:rsidRPr="00AE5987">
              <w:rPr>
                <w:b/>
                <w:sz w:val="24"/>
              </w:rPr>
              <w:t>AMAÇ ve HEDEFLER EYLEM PLANI</w:t>
            </w:r>
          </w:p>
        </w:tc>
        <w:tc>
          <w:tcPr>
            <w:tcW w:w="2531" w:type="dxa"/>
          </w:tcPr>
          <w:p w:rsidR="004A5FFE" w:rsidRPr="00CA3356" w:rsidRDefault="004A5FFE" w:rsidP="004A5FFE">
            <w:pPr>
              <w:tabs>
                <w:tab w:val="left" w:pos="8175"/>
              </w:tabs>
            </w:pPr>
            <w:r w:rsidRPr="00CA3356">
              <w:t>Doküman No</w:t>
            </w:r>
          </w:p>
        </w:tc>
        <w:tc>
          <w:tcPr>
            <w:tcW w:w="1916" w:type="dxa"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  <w:proofErr w:type="gramStart"/>
            <w:r>
              <w:rPr>
                <w:b/>
              </w:rPr>
              <w:t>BEK.FR</w:t>
            </w:r>
            <w:proofErr w:type="gramEnd"/>
            <w:r>
              <w:rPr>
                <w:b/>
              </w:rPr>
              <w:t>.001</w:t>
            </w:r>
          </w:p>
        </w:tc>
      </w:tr>
      <w:tr w:rsidR="004A5FFE" w:rsidTr="00B40764">
        <w:trPr>
          <w:trHeight w:hRule="exact" w:val="302"/>
        </w:trPr>
        <w:tc>
          <w:tcPr>
            <w:tcW w:w="2753" w:type="dxa"/>
            <w:vMerge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983" w:type="dxa"/>
            <w:vMerge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531" w:type="dxa"/>
          </w:tcPr>
          <w:p w:rsidR="004A5FFE" w:rsidRPr="00CA3356" w:rsidRDefault="004A5FFE" w:rsidP="004A5FFE">
            <w:pPr>
              <w:tabs>
                <w:tab w:val="left" w:pos="8175"/>
              </w:tabs>
            </w:pPr>
            <w:r w:rsidRPr="00CA3356">
              <w:t>İlk Yayın Tarihi</w:t>
            </w:r>
          </w:p>
        </w:tc>
        <w:tc>
          <w:tcPr>
            <w:tcW w:w="1916" w:type="dxa"/>
          </w:tcPr>
          <w:p w:rsidR="004A5FFE" w:rsidRDefault="00B40764" w:rsidP="004A5FFE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15.05.2023</w:t>
            </w:r>
          </w:p>
        </w:tc>
      </w:tr>
      <w:tr w:rsidR="004A5FFE" w:rsidTr="00B40764">
        <w:trPr>
          <w:trHeight w:hRule="exact" w:val="302"/>
        </w:trPr>
        <w:tc>
          <w:tcPr>
            <w:tcW w:w="2753" w:type="dxa"/>
            <w:vMerge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983" w:type="dxa"/>
            <w:vMerge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531" w:type="dxa"/>
          </w:tcPr>
          <w:p w:rsidR="004A5FFE" w:rsidRPr="00CA3356" w:rsidRDefault="004A5FFE" w:rsidP="004A5FFE">
            <w:pPr>
              <w:tabs>
                <w:tab w:val="left" w:pos="8175"/>
              </w:tabs>
            </w:pPr>
            <w:r w:rsidRPr="00CA3356">
              <w:t>Revizyon Tarihi</w:t>
            </w:r>
          </w:p>
        </w:tc>
        <w:tc>
          <w:tcPr>
            <w:tcW w:w="1916" w:type="dxa"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4A5FFE" w:rsidTr="00B40764">
        <w:trPr>
          <w:trHeight w:hRule="exact" w:val="302"/>
        </w:trPr>
        <w:tc>
          <w:tcPr>
            <w:tcW w:w="2753" w:type="dxa"/>
            <w:vMerge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983" w:type="dxa"/>
            <w:vMerge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531" w:type="dxa"/>
          </w:tcPr>
          <w:p w:rsidR="004A5FFE" w:rsidRPr="00CA3356" w:rsidRDefault="004A5FFE" w:rsidP="004A5FFE">
            <w:pPr>
              <w:tabs>
                <w:tab w:val="left" w:pos="8175"/>
              </w:tabs>
            </w:pPr>
            <w:r w:rsidRPr="00CA3356">
              <w:t>Revizyon No</w:t>
            </w:r>
          </w:p>
        </w:tc>
        <w:tc>
          <w:tcPr>
            <w:tcW w:w="1916" w:type="dxa"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5FFE" w:rsidTr="00B40764">
        <w:trPr>
          <w:trHeight w:hRule="exact" w:val="302"/>
        </w:trPr>
        <w:tc>
          <w:tcPr>
            <w:tcW w:w="2753" w:type="dxa"/>
            <w:vMerge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983" w:type="dxa"/>
            <w:vMerge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531" w:type="dxa"/>
          </w:tcPr>
          <w:p w:rsidR="004A5FFE" w:rsidRPr="00CA3356" w:rsidRDefault="004A5FFE" w:rsidP="004A5FFE">
            <w:pPr>
              <w:tabs>
                <w:tab w:val="left" w:pos="8175"/>
              </w:tabs>
            </w:pPr>
            <w:r w:rsidRPr="00CA3356">
              <w:t>Sayfa</w:t>
            </w:r>
          </w:p>
        </w:tc>
        <w:tc>
          <w:tcPr>
            <w:tcW w:w="1916" w:type="dxa"/>
          </w:tcPr>
          <w:p w:rsidR="004A5FFE" w:rsidRDefault="005F1641" w:rsidP="004A5FFE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1/2</w:t>
            </w:r>
          </w:p>
        </w:tc>
      </w:tr>
    </w:tbl>
    <w:p w:rsidR="004A5FFE" w:rsidRPr="00AE5987" w:rsidRDefault="004A5FFE">
      <w:pPr>
        <w:rPr>
          <w:b/>
          <w:sz w:val="20"/>
          <w:szCs w:val="20"/>
          <w:lang w:eastAsia="tr-TR"/>
        </w:rPr>
      </w:pP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809"/>
        <w:gridCol w:w="3439"/>
        <w:gridCol w:w="3402"/>
        <w:gridCol w:w="3118"/>
        <w:gridCol w:w="1560"/>
        <w:gridCol w:w="1559"/>
        <w:gridCol w:w="850"/>
      </w:tblGrid>
      <w:tr w:rsidR="004A5FFE" w:rsidRPr="00AE5987" w:rsidTr="00826ED2">
        <w:tc>
          <w:tcPr>
            <w:tcW w:w="14737" w:type="dxa"/>
            <w:gridSpan w:val="7"/>
          </w:tcPr>
          <w:p w:rsidR="004A5FFE" w:rsidRPr="004A5FFE" w:rsidRDefault="004A5FFE" w:rsidP="007506CE">
            <w:pPr>
              <w:rPr>
                <w:b/>
              </w:rPr>
            </w:pPr>
            <w:r w:rsidRPr="004A5FFE">
              <w:rPr>
                <w:b/>
              </w:rPr>
              <w:t xml:space="preserve">Proses/Faaliyet Adı/Politika/Diğer: </w:t>
            </w:r>
            <w:r w:rsidR="007506CE">
              <w:rPr>
                <w:b/>
              </w:rPr>
              <w:t>Kırklareli</w:t>
            </w:r>
            <w:r w:rsidRPr="004A5FFE">
              <w:rPr>
                <w:b/>
              </w:rPr>
              <w:t xml:space="preserve"> Üniversitesi </w:t>
            </w:r>
            <w:r w:rsidR="00AE5987" w:rsidRPr="00AE5987">
              <w:rPr>
                <w:b/>
              </w:rPr>
              <w:t>Eğitim-Öğretim Politikası</w:t>
            </w:r>
          </w:p>
        </w:tc>
      </w:tr>
      <w:tr w:rsidR="004A5FFE" w:rsidTr="00826ED2">
        <w:tc>
          <w:tcPr>
            <w:tcW w:w="14737" w:type="dxa"/>
            <w:gridSpan w:val="7"/>
          </w:tcPr>
          <w:p w:rsidR="004A5FFE" w:rsidRPr="004A5FFE" w:rsidRDefault="004A5FFE">
            <w:pPr>
              <w:rPr>
                <w:b/>
              </w:rPr>
            </w:pPr>
            <w:r w:rsidRPr="004A5FFE">
              <w:rPr>
                <w:b/>
              </w:rPr>
              <w:t xml:space="preserve">Birim Adı: </w:t>
            </w:r>
            <w:r w:rsidR="00C2329A">
              <w:rPr>
                <w:b/>
              </w:rPr>
              <w:t>Lüleburgaz</w:t>
            </w:r>
            <w:r w:rsidR="007506CE">
              <w:rPr>
                <w:b/>
              </w:rPr>
              <w:t xml:space="preserve"> </w:t>
            </w:r>
            <w:r w:rsidRPr="004A5FFE">
              <w:rPr>
                <w:b/>
              </w:rPr>
              <w:t>Meslek Yüksekokulu</w:t>
            </w:r>
          </w:p>
        </w:tc>
      </w:tr>
      <w:tr w:rsidR="004A5FFE" w:rsidTr="00826ED2">
        <w:tc>
          <w:tcPr>
            <w:tcW w:w="809" w:type="dxa"/>
          </w:tcPr>
          <w:p w:rsidR="004A5FFE" w:rsidRPr="004A5FFE" w:rsidRDefault="004A5FFE" w:rsidP="004A5FFE">
            <w:pPr>
              <w:jc w:val="center"/>
              <w:rPr>
                <w:b/>
              </w:rPr>
            </w:pPr>
            <w:r w:rsidRPr="004A5FFE">
              <w:rPr>
                <w:b/>
              </w:rPr>
              <w:t>SIRA NO</w:t>
            </w:r>
          </w:p>
        </w:tc>
        <w:tc>
          <w:tcPr>
            <w:tcW w:w="3439" w:type="dxa"/>
          </w:tcPr>
          <w:p w:rsidR="004A5FFE" w:rsidRPr="004A5FFE" w:rsidRDefault="004A5FFE" w:rsidP="004A5FFE">
            <w:pPr>
              <w:jc w:val="center"/>
              <w:rPr>
                <w:b/>
              </w:rPr>
            </w:pPr>
            <w:r w:rsidRPr="004A5FFE">
              <w:rPr>
                <w:b/>
              </w:rPr>
              <w:t>AMAÇ</w:t>
            </w:r>
          </w:p>
        </w:tc>
        <w:tc>
          <w:tcPr>
            <w:tcW w:w="3402" w:type="dxa"/>
          </w:tcPr>
          <w:p w:rsidR="004A5FFE" w:rsidRPr="004A5FFE" w:rsidRDefault="004A5FFE" w:rsidP="004A5FFE">
            <w:pPr>
              <w:jc w:val="center"/>
              <w:rPr>
                <w:b/>
              </w:rPr>
            </w:pPr>
            <w:r w:rsidRPr="004A5FFE">
              <w:rPr>
                <w:b/>
              </w:rPr>
              <w:t>HEDEF</w:t>
            </w:r>
          </w:p>
        </w:tc>
        <w:tc>
          <w:tcPr>
            <w:tcW w:w="3118" w:type="dxa"/>
          </w:tcPr>
          <w:p w:rsidR="004A5FFE" w:rsidRPr="004A5FFE" w:rsidRDefault="004A5FFE" w:rsidP="004A5FFE">
            <w:pPr>
              <w:jc w:val="center"/>
              <w:rPr>
                <w:b/>
              </w:rPr>
            </w:pPr>
            <w:r w:rsidRPr="004A5FFE">
              <w:rPr>
                <w:b/>
              </w:rPr>
              <w:t>FAALİYET/PERFORMANS GÖSTERGESİ</w:t>
            </w:r>
          </w:p>
        </w:tc>
        <w:tc>
          <w:tcPr>
            <w:tcW w:w="1560" w:type="dxa"/>
          </w:tcPr>
          <w:p w:rsidR="004A5FFE" w:rsidRPr="004A5FFE" w:rsidRDefault="004A5FFE" w:rsidP="004A5FFE">
            <w:pPr>
              <w:jc w:val="center"/>
              <w:rPr>
                <w:b/>
              </w:rPr>
            </w:pPr>
            <w:r w:rsidRPr="004A5FFE">
              <w:rPr>
                <w:b/>
              </w:rPr>
              <w:t>FAALİYET SORUMLUSU</w:t>
            </w:r>
          </w:p>
        </w:tc>
        <w:tc>
          <w:tcPr>
            <w:tcW w:w="1559" w:type="dxa"/>
          </w:tcPr>
          <w:p w:rsidR="004A5FFE" w:rsidRPr="004A5FFE" w:rsidRDefault="004A5FFE" w:rsidP="004A5FFE">
            <w:pPr>
              <w:jc w:val="center"/>
              <w:rPr>
                <w:b/>
              </w:rPr>
            </w:pPr>
            <w:r w:rsidRPr="004A5FFE">
              <w:rPr>
                <w:b/>
              </w:rPr>
              <w:t>HEDEF DEĞER</w:t>
            </w:r>
          </w:p>
        </w:tc>
        <w:tc>
          <w:tcPr>
            <w:tcW w:w="850" w:type="dxa"/>
          </w:tcPr>
          <w:p w:rsidR="004A5FFE" w:rsidRPr="004A5FFE" w:rsidRDefault="004A5FFE" w:rsidP="004A5FFE">
            <w:pPr>
              <w:jc w:val="center"/>
              <w:rPr>
                <w:b/>
              </w:rPr>
            </w:pPr>
            <w:r w:rsidRPr="004A5FFE">
              <w:rPr>
                <w:b/>
              </w:rPr>
              <w:t>TARİH</w:t>
            </w:r>
          </w:p>
        </w:tc>
      </w:tr>
      <w:tr w:rsidR="0034712C" w:rsidTr="00826ED2">
        <w:trPr>
          <w:trHeight w:val="948"/>
        </w:trPr>
        <w:tc>
          <w:tcPr>
            <w:tcW w:w="809" w:type="dxa"/>
            <w:vMerge w:val="restart"/>
          </w:tcPr>
          <w:p w:rsidR="0034712C" w:rsidRDefault="0034712C"/>
          <w:p w:rsidR="0034712C" w:rsidRDefault="0034712C"/>
          <w:p w:rsidR="0034712C" w:rsidRDefault="0034712C">
            <w:r>
              <w:t>1</w:t>
            </w:r>
          </w:p>
        </w:tc>
        <w:tc>
          <w:tcPr>
            <w:tcW w:w="3439" w:type="dxa"/>
            <w:vMerge w:val="restart"/>
          </w:tcPr>
          <w:p w:rsidR="0034712C" w:rsidRDefault="005F1641">
            <w:r w:rsidRPr="00826ED2">
              <w:rPr>
                <w:sz w:val="22"/>
              </w:rPr>
              <w:t xml:space="preserve">Stratejik Amaç 2: </w:t>
            </w:r>
            <w:r w:rsidR="00826ED2" w:rsidRPr="00826ED2">
              <w:rPr>
                <w:sz w:val="22"/>
              </w:rPr>
              <w:t>Rekabetçi, Yenilikçi ve Nitelikli Eğitim Hizmeti Sunmak</w:t>
            </w:r>
          </w:p>
        </w:tc>
        <w:tc>
          <w:tcPr>
            <w:tcW w:w="3402" w:type="dxa"/>
            <w:vMerge w:val="restart"/>
          </w:tcPr>
          <w:p w:rsidR="0034712C" w:rsidRDefault="0034712C" w:rsidP="006F1EF6">
            <w:r>
              <w:t xml:space="preserve">H.2.1: </w:t>
            </w:r>
            <w:r w:rsidR="00826ED2" w:rsidRPr="00826ED2">
              <w:t>Ülkemizin ihtiyaç duyduğu alanlarda donanımlı mezunlar yetiştirmek</w:t>
            </w:r>
          </w:p>
        </w:tc>
        <w:tc>
          <w:tcPr>
            <w:tcW w:w="3118" w:type="dxa"/>
          </w:tcPr>
          <w:p w:rsidR="0034712C" w:rsidRDefault="00826ED2" w:rsidP="00AE5987">
            <w:r w:rsidRPr="00826ED2">
              <w:t>Öğretim elemanı başına düşen öğrenci sayısı</w:t>
            </w:r>
          </w:p>
        </w:tc>
        <w:tc>
          <w:tcPr>
            <w:tcW w:w="1560" w:type="dxa"/>
          </w:tcPr>
          <w:p w:rsidR="0034712C" w:rsidRDefault="0034712C" w:rsidP="00AE5987">
            <w:pPr>
              <w:jc w:val="center"/>
            </w:pPr>
            <w:r>
              <w:t>Yönetim</w:t>
            </w:r>
            <w:r w:rsidR="00826ED2">
              <w:t>, Bölüm Başkanlıkları</w:t>
            </w:r>
          </w:p>
        </w:tc>
        <w:tc>
          <w:tcPr>
            <w:tcW w:w="1559" w:type="dxa"/>
          </w:tcPr>
          <w:p w:rsidR="0034712C" w:rsidRDefault="00826ED2" w:rsidP="00AE5987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4712C" w:rsidRDefault="00826ED2">
            <w:r>
              <w:t>6 Ay</w:t>
            </w:r>
          </w:p>
        </w:tc>
      </w:tr>
      <w:tr w:rsidR="00826ED2" w:rsidTr="00826ED2">
        <w:trPr>
          <w:trHeight w:val="491"/>
        </w:trPr>
        <w:tc>
          <w:tcPr>
            <w:tcW w:w="809" w:type="dxa"/>
            <w:vMerge/>
          </w:tcPr>
          <w:p w:rsidR="00826ED2" w:rsidRDefault="00826ED2" w:rsidP="00826ED2"/>
        </w:tc>
        <w:tc>
          <w:tcPr>
            <w:tcW w:w="3439" w:type="dxa"/>
            <w:vMerge/>
          </w:tcPr>
          <w:p w:rsidR="00826ED2" w:rsidRDefault="00826ED2" w:rsidP="00826ED2"/>
        </w:tc>
        <w:tc>
          <w:tcPr>
            <w:tcW w:w="3402" w:type="dxa"/>
            <w:vMerge/>
          </w:tcPr>
          <w:p w:rsidR="00826ED2" w:rsidRDefault="00826ED2" w:rsidP="00826ED2"/>
        </w:tc>
        <w:tc>
          <w:tcPr>
            <w:tcW w:w="3118" w:type="dxa"/>
          </w:tcPr>
          <w:p w:rsidR="00826ED2" w:rsidRDefault="00826ED2" w:rsidP="00826ED2">
            <w:r w:rsidRPr="00826ED2">
              <w:t>Eğitimin program süresinde bitirme oranı (%)</w:t>
            </w:r>
          </w:p>
        </w:tc>
        <w:tc>
          <w:tcPr>
            <w:tcW w:w="1560" w:type="dxa"/>
          </w:tcPr>
          <w:p w:rsidR="00826ED2" w:rsidRDefault="00826ED2" w:rsidP="00826ED2">
            <w:pPr>
              <w:jc w:val="center"/>
            </w:pPr>
            <w:r>
              <w:t>Yönetim, Bölüm Başkanlıkları</w:t>
            </w:r>
          </w:p>
        </w:tc>
        <w:tc>
          <w:tcPr>
            <w:tcW w:w="1559" w:type="dxa"/>
          </w:tcPr>
          <w:p w:rsidR="00826ED2" w:rsidRDefault="00826ED2" w:rsidP="00826ED2"/>
        </w:tc>
        <w:tc>
          <w:tcPr>
            <w:tcW w:w="850" w:type="dxa"/>
          </w:tcPr>
          <w:p w:rsidR="00826ED2" w:rsidRDefault="00826ED2" w:rsidP="00826ED2">
            <w:r>
              <w:t>6 Ay</w:t>
            </w:r>
          </w:p>
        </w:tc>
      </w:tr>
      <w:tr w:rsidR="00826ED2" w:rsidTr="00826ED2">
        <w:trPr>
          <w:trHeight w:val="789"/>
        </w:trPr>
        <w:tc>
          <w:tcPr>
            <w:tcW w:w="809" w:type="dxa"/>
            <w:vMerge/>
          </w:tcPr>
          <w:p w:rsidR="00826ED2" w:rsidRDefault="00826ED2" w:rsidP="00826ED2"/>
        </w:tc>
        <w:tc>
          <w:tcPr>
            <w:tcW w:w="3439" w:type="dxa"/>
            <w:vMerge/>
          </w:tcPr>
          <w:p w:rsidR="00826ED2" w:rsidRDefault="00826ED2" w:rsidP="00826ED2"/>
        </w:tc>
        <w:tc>
          <w:tcPr>
            <w:tcW w:w="3402" w:type="dxa"/>
            <w:vMerge w:val="restart"/>
          </w:tcPr>
          <w:p w:rsidR="00826ED2" w:rsidRDefault="00826ED2" w:rsidP="00826ED2">
            <w:r>
              <w:t xml:space="preserve">H.2.2: </w:t>
            </w:r>
            <w:r w:rsidRPr="00826ED2">
              <w:t>Program doluluk kapasitesinin artırılması</w:t>
            </w:r>
          </w:p>
        </w:tc>
        <w:tc>
          <w:tcPr>
            <w:tcW w:w="3118" w:type="dxa"/>
          </w:tcPr>
          <w:p w:rsidR="00826ED2" w:rsidRDefault="00826ED2" w:rsidP="00826ED2">
            <w:r w:rsidRPr="00826ED2">
              <w:t>Bölümlerin kontenjan doluluk oranı (%)</w:t>
            </w:r>
          </w:p>
        </w:tc>
        <w:tc>
          <w:tcPr>
            <w:tcW w:w="1560" w:type="dxa"/>
          </w:tcPr>
          <w:p w:rsidR="00826ED2" w:rsidRDefault="00826ED2" w:rsidP="00826ED2">
            <w:r w:rsidRPr="00785B36">
              <w:t>Yönetim, Bölüm Başkanlıkları</w:t>
            </w:r>
          </w:p>
        </w:tc>
        <w:tc>
          <w:tcPr>
            <w:tcW w:w="1559" w:type="dxa"/>
          </w:tcPr>
          <w:p w:rsidR="00826ED2" w:rsidRPr="007506CE" w:rsidRDefault="00826ED2" w:rsidP="00826ED2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826ED2" w:rsidRDefault="00826ED2" w:rsidP="00826ED2">
            <w:r>
              <w:t>6 Ay</w:t>
            </w:r>
          </w:p>
        </w:tc>
      </w:tr>
      <w:tr w:rsidR="00826ED2" w:rsidTr="00826ED2">
        <w:trPr>
          <w:trHeight w:val="1362"/>
        </w:trPr>
        <w:tc>
          <w:tcPr>
            <w:tcW w:w="809" w:type="dxa"/>
            <w:vMerge/>
          </w:tcPr>
          <w:p w:rsidR="00826ED2" w:rsidRDefault="00826ED2" w:rsidP="00826ED2"/>
        </w:tc>
        <w:tc>
          <w:tcPr>
            <w:tcW w:w="3439" w:type="dxa"/>
            <w:vMerge/>
          </w:tcPr>
          <w:p w:rsidR="00826ED2" w:rsidRDefault="00826ED2" w:rsidP="00826ED2"/>
        </w:tc>
        <w:tc>
          <w:tcPr>
            <w:tcW w:w="3402" w:type="dxa"/>
            <w:vMerge/>
          </w:tcPr>
          <w:p w:rsidR="00826ED2" w:rsidRDefault="00826ED2" w:rsidP="00826ED2"/>
        </w:tc>
        <w:tc>
          <w:tcPr>
            <w:tcW w:w="3118" w:type="dxa"/>
          </w:tcPr>
          <w:p w:rsidR="00826ED2" w:rsidRDefault="00826ED2" w:rsidP="00826ED2">
            <w:r w:rsidRPr="00826ED2">
              <w:t>Yabancı uyruk</w:t>
            </w:r>
            <w:bookmarkStart w:id="0" w:name="_GoBack"/>
            <w:bookmarkEnd w:id="0"/>
            <w:r w:rsidRPr="00826ED2">
              <w:t>lu öğrenci sayısı</w:t>
            </w:r>
          </w:p>
        </w:tc>
        <w:tc>
          <w:tcPr>
            <w:tcW w:w="1560" w:type="dxa"/>
          </w:tcPr>
          <w:p w:rsidR="00826ED2" w:rsidRDefault="00826ED2" w:rsidP="00826ED2">
            <w:r w:rsidRPr="00785B36">
              <w:t>Yönetim, Bölüm Başkanlıkları</w:t>
            </w:r>
          </w:p>
        </w:tc>
        <w:tc>
          <w:tcPr>
            <w:tcW w:w="1559" w:type="dxa"/>
          </w:tcPr>
          <w:p w:rsidR="00826ED2" w:rsidRDefault="00826ED2" w:rsidP="00826ED2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826ED2" w:rsidRDefault="00826ED2" w:rsidP="00826ED2">
            <w:r>
              <w:t>6 Ay</w:t>
            </w:r>
          </w:p>
        </w:tc>
      </w:tr>
      <w:tr w:rsidR="00826ED2" w:rsidTr="00826ED2">
        <w:trPr>
          <w:trHeight w:val="1224"/>
        </w:trPr>
        <w:tc>
          <w:tcPr>
            <w:tcW w:w="809" w:type="dxa"/>
            <w:vMerge w:val="restart"/>
          </w:tcPr>
          <w:p w:rsidR="00826ED2" w:rsidRDefault="00826ED2" w:rsidP="00826ED2"/>
        </w:tc>
        <w:tc>
          <w:tcPr>
            <w:tcW w:w="3439" w:type="dxa"/>
            <w:vMerge w:val="restart"/>
          </w:tcPr>
          <w:p w:rsidR="00826ED2" w:rsidRDefault="00826ED2" w:rsidP="00826ED2"/>
        </w:tc>
        <w:tc>
          <w:tcPr>
            <w:tcW w:w="3402" w:type="dxa"/>
            <w:vMerge w:val="restart"/>
          </w:tcPr>
          <w:p w:rsidR="00826ED2" w:rsidRDefault="00826ED2" w:rsidP="00826ED2">
            <w:r>
              <w:t xml:space="preserve">H.2.3: </w:t>
            </w:r>
            <w:r w:rsidRPr="00956CF5">
              <w:rPr>
                <w:rFonts w:ascii="Times New Roman" w:hAnsi="Times New Roman"/>
                <w:bCs/>
                <w:sz w:val="24"/>
                <w:szCs w:val="24"/>
              </w:rPr>
              <w:t>Öğrencilerin kişisel ve mesleki gelişimlerini desteklemek</w:t>
            </w:r>
          </w:p>
        </w:tc>
        <w:tc>
          <w:tcPr>
            <w:tcW w:w="3118" w:type="dxa"/>
          </w:tcPr>
          <w:p w:rsidR="00826ED2" w:rsidRPr="00826ED2" w:rsidRDefault="00826ED2" w:rsidP="00826ED2">
            <w:r w:rsidRPr="00826ED2">
              <w:t>Öğrenci değişim programlarından yararlanan öğrencilerin oranı (%)</w:t>
            </w:r>
          </w:p>
        </w:tc>
        <w:tc>
          <w:tcPr>
            <w:tcW w:w="1560" w:type="dxa"/>
          </w:tcPr>
          <w:p w:rsidR="00826ED2" w:rsidRDefault="00826ED2" w:rsidP="00826ED2">
            <w:r w:rsidRPr="00785B36">
              <w:t>Yönetim, Bölüm Başkanlıkları</w:t>
            </w:r>
          </w:p>
        </w:tc>
        <w:tc>
          <w:tcPr>
            <w:tcW w:w="1559" w:type="dxa"/>
          </w:tcPr>
          <w:p w:rsidR="00826ED2" w:rsidRDefault="00826ED2" w:rsidP="00826ED2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826ED2" w:rsidRDefault="00826ED2" w:rsidP="00826ED2">
            <w:r>
              <w:t>6 Ay</w:t>
            </w:r>
          </w:p>
        </w:tc>
      </w:tr>
      <w:tr w:rsidR="00826ED2" w:rsidTr="00826ED2">
        <w:trPr>
          <w:trHeight w:val="1224"/>
        </w:trPr>
        <w:tc>
          <w:tcPr>
            <w:tcW w:w="809" w:type="dxa"/>
            <w:vMerge/>
          </w:tcPr>
          <w:p w:rsidR="00826ED2" w:rsidRDefault="00826ED2" w:rsidP="00826ED2"/>
        </w:tc>
        <w:tc>
          <w:tcPr>
            <w:tcW w:w="3439" w:type="dxa"/>
            <w:vMerge/>
          </w:tcPr>
          <w:p w:rsidR="00826ED2" w:rsidRDefault="00826ED2" w:rsidP="00826ED2"/>
        </w:tc>
        <w:tc>
          <w:tcPr>
            <w:tcW w:w="3402" w:type="dxa"/>
            <w:vMerge/>
          </w:tcPr>
          <w:p w:rsidR="00826ED2" w:rsidRDefault="00826ED2" w:rsidP="00826ED2"/>
        </w:tc>
        <w:tc>
          <w:tcPr>
            <w:tcW w:w="3118" w:type="dxa"/>
          </w:tcPr>
          <w:p w:rsidR="00826ED2" w:rsidRPr="00826ED2" w:rsidRDefault="00826ED2" w:rsidP="00826ED2">
            <w:r w:rsidRPr="00826ED2">
              <w:t>Sosyal, kültürel ve sportif faaliyet sayısı</w:t>
            </w:r>
          </w:p>
        </w:tc>
        <w:tc>
          <w:tcPr>
            <w:tcW w:w="1560" w:type="dxa"/>
          </w:tcPr>
          <w:p w:rsidR="00826ED2" w:rsidRDefault="00826ED2" w:rsidP="00826ED2">
            <w:r w:rsidRPr="00785B36">
              <w:t>Yönetim, Bölüm Başkanlıkları</w:t>
            </w:r>
          </w:p>
        </w:tc>
        <w:tc>
          <w:tcPr>
            <w:tcW w:w="1559" w:type="dxa"/>
          </w:tcPr>
          <w:p w:rsidR="00826ED2" w:rsidRDefault="00826ED2" w:rsidP="00826ED2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826ED2" w:rsidRDefault="00826ED2" w:rsidP="00826ED2">
            <w:r>
              <w:t>6 Ay</w:t>
            </w:r>
          </w:p>
        </w:tc>
      </w:tr>
      <w:tr w:rsidR="00826ED2" w:rsidTr="00826ED2">
        <w:trPr>
          <w:trHeight w:val="1224"/>
        </w:trPr>
        <w:tc>
          <w:tcPr>
            <w:tcW w:w="809" w:type="dxa"/>
            <w:vMerge/>
          </w:tcPr>
          <w:p w:rsidR="00826ED2" w:rsidRDefault="00826ED2" w:rsidP="00826ED2"/>
        </w:tc>
        <w:tc>
          <w:tcPr>
            <w:tcW w:w="3439" w:type="dxa"/>
            <w:vMerge/>
          </w:tcPr>
          <w:p w:rsidR="00826ED2" w:rsidRDefault="00826ED2" w:rsidP="00826ED2"/>
        </w:tc>
        <w:tc>
          <w:tcPr>
            <w:tcW w:w="3402" w:type="dxa"/>
            <w:vMerge/>
          </w:tcPr>
          <w:p w:rsidR="00826ED2" w:rsidRDefault="00826ED2" w:rsidP="00826ED2"/>
        </w:tc>
        <w:tc>
          <w:tcPr>
            <w:tcW w:w="3118" w:type="dxa"/>
          </w:tcPr>
          <w:p w:rsidR="00826ED2" w:rsidRPr="00826ED2" w:rsidRDefault="00826ED2" w:rsidP="00826ED2">
            <w:r w:rsidRPr="00826ED2">
              <w:t>Öğrenci kulüp ve topluluk sayısı</w:t>
            </w:r>
          </w:p>
        </w:tc>
        <w:tc>
          <w:tcPr>
            <w:tcW w:w="1560" w:type="dxa"/>
          </w:tcPr>
          <w:p w:rsidR="00826ED2" w:rsidRDefault="00826ED2" w:rsidP="00826ED2">
            <w:r w:rsidRPr="00785B36">
              <w:t>Yönetim, Bölüm Başkanlıkları</w:t>
            </w:r>
          </w:p>
        </w:tc>
        <w:tc>
          <w:tcPr>
            <w:tcW w:w="1559" w:type="dxa"/>
          </w:tcPr>
          <w:p w:rsidR="00826ED2" w:rsidRDefault="00826ED2" w:rsidP="00826ED2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826ED2" w:rsidRDefault="00826ED2" w:rsidP="00826ED2">
            <w:r>
              <w:t>6 Ay</w:t>
            </w:r>
          </w:p>
        </w:tc>
      </w:tr>
      <w:tr w:rsidR="00826ED2" w:rsidTr="00826ED2">
        <w:trPr>
          <w:trHeight w:val="1224"/>
        </w:trPr>
        <w:tc>
          <w:tcPr>
            <w:tcW w:w="809" w:type="dxa"/>
            <w:vMerge w:val="restart"/>
          </w:tcPr>
          <w:p w:rsidR="00826ED2" w:rsidRDefault="00826ED2" w:rsidP="00826ED2"/>
        </w:tc>
        <w:tc>
          <w:tcPr>
            <w:tcW w:w="3439" w:type="dxa"/>
            <w:vMerge w:val="restart"/>
          </w:tcPr>
          <w:p w:rsidR="00826ED2" w:rsidRDefault="00826ED2" w:rsidP="00826ED2"/>
        </w:tc>
        <w:tc>
          <w:tcPr>
            <w:tcW w:w="3402" w:type="dxa"/>
            <w:vMerge w:val="restart"/>
          </w:tcPr>
          <w:p w:rsidR="00826ED2" w:rsidRDefault="00826ED2" w:rsidP="00826ED2">
            <w:r>
              <w:t>H.2.</w:t>
            </w:r>
            <w:r>
              <w:t>4</w:t>
            </w:r>
            <w:r>
              <w:t xml:space="preserve">: </w:t>
            </w:r>
            <w:r w:rsidRPr="00163BDF">
              <w:rPr>
                <w:rFonts w:ascii="Times New Roman" w:hAnsi="Times New Roman"/>
                <w:bCs/>
                <w:sz w:val="24"/>
                <w:szCs w:val="24"/>
              </w:rPr>
              <w:t>Alanlarında a</w:t>
            </w:r>
            <w:r w:rsidRPr="00163BDF">
              <w:rPr>
                <w:rFonts w:ascii="Times New Roman" w:hAnsi="Times New Roman"/>
                <w:sz w:val="24"/>
                <w:szCs w:val="24"/>
              </w:rPr>
              <w:t>raştırmacılara yetkinlik kazandırmak</w:t>
            </w:r>
          </w:p>
        </w:tc>
        <w:tc>
          <w:tcPr>
            <w:tcW w:w="3118" w:type="dxa"/>
          </w:tcPr>
          <w:p w:rsidR="00826ED2" w:rsidRDefault="00826ED2" w:rsidP="00826ED2">
            <w:r w:rsidRPr="00826ED2">
              <w:t>Yükseköğretim Kurulu, Türkiye Bilimler Akademisi ve TÜBİTAK bilim, teşvik ve sanat ödülleri sayısı</w:t>
            </w:r>
          </w:p>
        </w:tc>
        <w:tc>
          <w:tcPr>
            <w:tcW w:w="1560" w:type="dxa"/>
          </w:tcPr>
          <w:p w:rsidR="00826ED2" w:rsidRDefault="00826ED2" w:rsidP="00826ED2">
            <w:r w:rsidRPr="00785B36">
              <w:t>Yönetim, Bölüm Başkanlıkları</w:t>
            </w:r>
            <w:r>
              <w:t>, Öğretim Elemanları</w:t>
            </w:r>
          </w:p>
        </w:tc>
        <w:tc>
          <w:tcPr>
            <w:tcW w:w="1559" w:type="dxa"/>
          </w:tcPr>
          <w:p w:rsidR="00826ED2" w:rsidRDefault="00826ED2" w:rsidP="00826ED2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826ED2" w:rsidRDefault="00826ED2" w:rsidP="00826ED2">
            <w:r>
              <w:t>6 Ay</w:t>
            </w:r>
          </w:p>
        </w:tc>
      </w:tr>
      <w:tr w:rsidR="00826ED2" w:rsidTr="00826ED2">
        <w:trPr>
          <w:trHeight w:val="1224"/>
        </w:trPr>
        <w:tc>
          <w:tcPr>
            <w:tcW w:w="809" w:type="dxa"/>
            <w:vMerge/>
          </w:tcPr>
          <w:p w:rsidR="00826ED2" w:rsidRDefault="00826ED2" w:rsidP="00826ED2"/>
        </w:tc>
        <w:tc>
          <w:tcPr>
            <w:tcW w:w="3439" w:type="dxa"/>
            <w:vMerge/>
          </w:tcPr>
          <w:p w:rsidR="00826ED2" w:rsidRDefault="00826ED2" w:rsidP="00826ED2"/>
        </w:tc>
        <w:tc>
          <w:tcPr>
            <w:tcW w:w="3402" w:type="dxa"/>
            <w:vMerge/>
          </w:tcPr>
          <w:p w:rsidR="00826ED2" w:rsidRDefault="00826ED2" w:rsidP="00826ED2"/>
        </w:tc>
        <w:tc>
          <w:tcPr>
            <w:tcW w:w="3118" w:type="dxa"/>
          </w:tcPr>
          <w:p w:rsidR="00826ED2" w:rsidRDefault="00826ED2" w:rsidP="00826ED2">
            <w:r w:rsidRPr="00826ED2">
              <w:t>Kütüphaneden yararlanan kişi sayısı</w:t>
            </w:r>
          </w:p>
        </w:tc>
        <w:tc>
          <w:tcPr>
            <w:tcW w:w="1560" w:type="dxa"/>
          </w:tcPr>
          <w:p w:rsidR="00826ED2" w:rsidRDefault="00826ED2" w:rsidP="00826ED2">
            <w:r w:rsidRPr="00785B36">
              <w:t>Yönetim, Bölüm Başkanlıkları</w:t>
            </w:r>
            <w:r>
              <w:t xml:space="preserve">, </w:t>
            </w:r>
            <w:r>
              <w:t>Öğretim Elemanları</w:t>
            </w:r>
          </w:p>
        </w:tc>
        <w:tc>
          <w:tcPr>
            <w:tcW w:w="1559" w:type="dxa"/>
          </w:tcPr>
          <w:p w:rsidR="00826ED2" w:rsidRDefault="00826ED2" w:rsidP="00826ED2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826ED2" w:rsidRDefault="00826ED2" w:rsidP="00826ED2">
            <w:r>
              <w:t>6 Ay</w:t>
            </w:r>
          </w:p>
        </w:tc>
      </w:tr>
    </w:tbl>
    <w:p w:rsidR="004A5FFE" w:rsidRDefault="004A5FFE"/>
    <w:sectPr w:rsidR="004A5FFE" w:rsidSect="007506CE">
      <w:headerReference w:type="default" r:id="rId8"/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A4" w:rsidRDefault="000F70A4" w:rsidP="0034712C">
      <w:pPr>
        <w:spacing w:after="0" w:line="240" w:lineRule="auto"/>
      </w:pPr>
      <w:r>
        <w:separator/>
      </w:r>
    </w:p>
  </w:endnote>
  <w:endnote w:type="continuationSeparator" w:id="0">
    <w:p w:rsidR="000F70A4" w:rsidRDefault="000F70A4" w:rsidP="0034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6997"/>
      <w:gridCol w:w="6997"/>
    </w:tblGrid>
    <w:tr w:rsidR="0034712C" w:rsidTr="005E0420">
      <w:tc>
        <w:tcPr>
          <w:tcW w:w="6997" w:type="dxa"/>
        </w:tcPr>
        <w:p w:rsidR="0034712C" w:rsidRDefault="0034712C" w:rsidP="0034712C">
          <w:pPr>
            <w:pStyle w:val="AltBilgi"/>
            <w:jc w:val="center"/>
          </w:pPr>
          <w:r>
            <w:t>Hazırlayan</w:t>
          </w:r>
        </w:p>
        <w:p w:rsidR="0034712C" w:rsidRDefault="0034712C" w:rsidP="0034712C">
          <w:pPr>
            <w:pStyle w:val="AltBilgi"/>
            <w:jc w:val="center"/>
          </w:pPr>
          <w:proofErr w:type="gramStart"/>
          <w:r>
            <w:t>…………………………</w:t>
          </w:r>
          <w:proofErr w:type="gramEnd"/>
        </w:p>
      </w:tc>
      <w:tc>
        <w:tcPr>
          <w:tcW w:w="6997" w:type="dxa"/>
        </w:tcPr>
        <w:p w:rsidR="0034712C" w:rsidRDefault="0034712C" w:rsidP="0034712C">
          <w:pPr>
            <w:pStyle w:val="AltBilgi"/>
            <w:jc w:val="center"/>
          </w:pPr>
          <w:r>
            <w:t>Onaylayan</w:t>
          </w:r>
        </w:p>
        <w:p w:rsidR="0034712C" w:rsidRDefault="0034712C" w:rsidP="0034712C">
          <w:pPr>
            <w:pStyle w:val="AltBilgi"/>
            <w:jc w:val="center"/>
          </w:pPr>
          <w:proofErr w:type="gramStart"/>
          <w:r>
            <w:t>…………………………</w:t>
          </w:r>
          <w:proofErr w:type="gramEnd"/>
        </w:p>
      </w:tc>
    </w:tr>
    <w:tr w:rsidR="0034712C" w:rsidTr="007403D8">
      <w:tc>
        <w:tcPr>
          <w:tcW w:w="6997" w:type="dxa"/>
        </w:tcPr>
        <w:p w:rsidR="0034712C" w:rsidRDefault="0034712C">
          <w:pPr>
            <w:pStyle w:val="AltBilgi"/>
          </w:pPr>
        </w:p>
      </w:tc>
      <w:tc>
        <w:tcPr>
          <w:tcW w:w="6997" w:type="dxa"/>
        </w:tcPr>
        <w:p w:rsidR="0034712C" w:rsidRDefault="0034712C">
          <w:pPr>
            <w:pStyle w:val="AltBilgi"/>
          </w:pPr>
        </w:p>
        <w:p w:rsidR="0034712C" w:rsidRDefault="0034712C">
          <w:pPr>
            <w:pStyle w:val="AltBilgi"/>
          </w:pPr>
        </w:p>
      </w:tc>
    </w:tr>
  </w:tbl>
  <w:p w:rsidR="0034712C" w:rsidRDefault="0034712C">
    <w:pPr>
      <w:pStyle w:val="AltBilgi"/>
    </w:pPr>
  </w:p>
  <w:p w:rsidR="0034712C" w:rsidRDefault="0034712C">
    <w:pPr>
      <w:pStyle w:val="AltBilgi"/>
    </w:pPr>
    <w:r>
      <w:t xml:space="preserve">Not: Hedef Eylem planının izlem sonuçları FRM-02 </w:t>
    </w:r>
    <w:proofErr w:type="spellStart"/>
    <w:r>
      <w:t>no’lu</w:t>
    </w:r>
    <w:proofErr w:type="spellEnd"/>
    <w:r>
      <w:t xml:space="preserve"> yazılacaktır. KYT-FRM-003 /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A4" w:rsidRDefault="000F70A4" w:rsidP="0034712C">
      <w:pPr>
        <w:spacing w:after="0" w:line="240" w:lineRule="auto"/>
      </w:pPr>
      <w:r>
        <w:separator/>
      </w:r>
    </w:p>
  </w:footnote>
  <w:footnote w:type="continuationSeparator" w:id="0">
    <w:p w:rsidR="000F70A4" w:rsidRDefault="000F70A4" w:rsidP="0034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2C" w:rsidRDefault="0034712C">
    <w:pPr>
      <w:pStyle w:val="stBilgi"/>
    </w:pPr>
  </w:p>
  <w:p w:rsidR="0034712C" w:rsidRDefault="003471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11B2"/>
    <w:multiLevelType w:val="hybridMultilevel"/>
    <w:tmpl w:val="DF1CEF6E"/>
    <w:lvl w:ilvl="0" w:tplc="AE2EAA54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6D11"/>
    <w:multiLevelType w:val="hybridMultilevel"/>
    <w:tmpl w:val="C4765478"/>
    <w:lvl w:ilvl="0" w:tplc="5A6C390A">
      <w:start w:val="6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FE"/>
    <w:rsid w:val="00072DE8"/>
    <w:rsid w:val="000B7A89"/>
    <w:rsid w:val="000F70A4"/>
    <w:rsid w:val="00304931"/>
    <w:rsid w:val="0034712C"/>
    <w:rsid w:val="00382A2E"/>
    <w:rsid w:val="00425B35"/>
    <w:rsid w:val="004A5FFE"/>
    <w:rsid w:val="004E441F"/>
    <w:rsid w:val="005F1641"/>
    <w:rsid w:val="006F1EF6"/>
    <w:rsid w:val="007506CE"/>
    <w:rsid w:val="00826ED2"/>
    <w:rsid w:val="00893FD7"/>
    <w:rsid w:val="00AE5987"/>
    <w:rsid w:val="00B40764"/>
    <w:rsid w:val="00B8306E"/>
    <w:rsid w:val="00C2329A"/>
    <w:rsid w:val="00E12428"/>
    <w:rsid w:val="00EA6469"/>
    <w:rsid w:val="00F6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AA80"/>
  <w15:chartTrackingRefBased/>
  <w15:docId w15:val="{3905A48E-CEE4-4878-8761-91CC038E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A5F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06C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4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712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4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71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 CAN</dc:creator>
  <cp:keywords/>
  <dc:description/>
  <cp:lastModifiedBy>Gürcan Üzrek</cp:lastModifiedBy>
  <cp:revision>3</cp:revision>
  <dcterms:created xsi:type="dcterms:W3CDTF">2023-11-22T10:28:00Z</dcterms:created>
  <dcterms:modified xsi:type="dcterms:W3CDTF">2023-11-22T10:36:00Z</dcterms:modified>
</cp:coreProperties>
</file>